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3EF39" w14:textId="77777777" w:rsidR="006D600A" w:rsidRPr="0078704B" w:rsidRDefault="006D600A" w:rsidP="006D600A">
      <w:pPr>
        <w:tabs>
          <w:tab w:val="left" w:pos="6282"/>
          <w:tab w:val="left" w:pos="6347"/>
        </w:tabs>
        <w:jc w:val="center"/>
        <w:rPr>
          <w:b/>
          <w:bCs/>
          <w:sz w:val="40"/>
          <w:szCs w:val="40"/>
        </w:rPr>
      </w:pPr>
      <w:bookmarkStart w:id="0" w:name="_GoBack"/>
      <w:bookmarkEnd w:id="0"/>
      <w:r>
        <w:rPr>
          <w:b/>
          <w:bCs/>
          <w:sz w:val="40"/>
          <w:szCs w:val="40"/>
        </w:rPr>
        <w:t xml:space="preserve">Buford </w:t>
      </w:r>
      <w:r w:rsidRPr="0078704B">
        <w:rPr>
          <w:b/>
          <w:bCs/>
          <w:sz w:val="40"/>
          <w:szCs w:val="40"/>
        </w:rPr>
        <w:t xml:space="preserve">High School  </w:t>
      </w:r>
    </w:p>
    <w:p w14:paraId="746D494D" w14:textId="77777777" w:rsidR="006D600A" w:rsidRPr="0078704B" w:rsidRDefault="006D600A" w:rsidP="006D600A">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Course Syllabus</w:t>
      </w:r>
    </w:p>
    <w:p w14:paraId="1FA208E2" w14:textId="77777777" w:rsidR="006D600A" w:rsidRPr="00AE231C" w:rsidRDefault="006D600A" w:rsidP="006D600A">
      <w:pPr>
        <w:jc w:val="center"/>
        <w:rPr>
          <w:b/>
          <w:bCs/>
          <w:iCs/>
          <w:smallCaps/>
        </w:rPr>
      </w:pPr>
    </w:p>
    <w:p w14:paraId="263B8DF6" w14:textId="329DCD75" w:rsidR="006D600A" w:rsidRDefault="006D600A" w:rsidP="006D600A">
      <w:pPr>
        <w:tabs>
          <w:tab w:val="left" w:pos="720"/>
          <w:tab w:val="left" w:leader="dot" w:pos="2520"/>
          <w:tab w:val="left" w:pos="5940"/>
          <w:tab w:val="left" w:leader="dot" w:pos="8100"/>
        </w:tabs>
        <w:spacing w:before="120"/>
        <w:ind w:left="720" w:hanging="720"/>
        <w:rPr>
          <w:rStyle w:val="Heading2Char"/>
          <w:rFonts w:ascii="Times New Roman" w:hAnsi="Times New Roman" w:cs="Times New Roman"/>
          <w:i w:val="0"/>
          <w:sz w:val="24"/>
          <w:szCs w:val="24"/>
        </w:rPr>
      </w:pPr>
      <w:r>
        <w:rPr>
          <w:b/>
          <w:smallCaps/>
        </w:rPr>
        <w:tab/>
      </w:r>
      <w:r w:rsidRPr="005E58D8">
        <w:rPr>
          <w:b/>
          <w:smallCaps/>
        </w:rPr>
        <w:t>Course Title</w:t>
      </w:r>
      <w:r>
        <w:rPr>
          <w:smallCaps/>
        </w:rPr>
        <w:tab/>
      </w:r>
      <w:r w:rsidR="006C3E3E">
        <w:rPr>
          <w:b/>
          <w:smallCaps/>
          <w:sz w:val="20"/>
          <w:szCs w:val="20"/>
        </w:rPr>
        <w:t xml:space="preserve">AP Human Geography </w:t>
      </w:r>
      <w:r w:rsidRPr="005E58D8">
        <w:rPr>
          <w:rStyle w:val="Heading2Char"/>
          <w:i w:val="0"/>
          <w:iCs w:val="0"/>
          <w:sz w:val="24"/>
          <w:szCs w:val="24"/>
        </w:rPr>
        <w:tab/>
      </w:r>
      <w:r w:rsidRPr="005E58D8">
        <w:rPr>
          <w:b/>
          <w:smallCaps/>
        </w:rPr>
        <w:t>Term</w:t>
      </w:r>
      <w:r>
        <w:rPr>
          <w:smallCaps/>
        </w:rPr>
        <w:tab/>
      </w:r>
      <w:r w:rsidR="008A6AC5">
        <w:rPr>
          <w:rStyle w:val="Heading2Char"/>
          <w:rFonts w:ascii="Times New Roman" w:hAnsi="Times New Roman" w:cs="Times New Roman"/>
          <w:i w:val="0"/>
          <w:sz w:val="24"/>
          <w:szCs w:val="24"/>
        </w:rPr>
        <w:t>2015-16</w:t>
      </w:r>
      <w:r w:rsidRPr="005E58D8">
        <w:rPr>
          <w:rStyle w:val="Heading2Char"/>
          <w:rFonts w:ascii="Times New Roman" w:hAnsi="Times New Roman" w:cs="Times New Roman"/>
          <w:i w:val="0"/>
          <w:sz w:val="24"/>
          <w:szCs w:val="24"/>
        </w:rPr>
        <w:br/>
      </w:r>
      <w:r w:rsidRPr="005E58D8">
        <w:rPr>
          <w:rStyle w:val="Heading2Char"/>
          <w:rFonts w:ascii="Times New Roman" w:hAnsi="Times New Roman" w:cs="Times New Roman"/>
          <w:i w:val="0"/>
          <w:smallCaps/>
          <w:sz w:val="24"/>
          <w:szCs w:val="24"/>
        </w:rPr>
        <w:t>Teacher</w:t>
      </w:r>
      <w:r>
        <w:rPr>
          <w:rStyle w:val="Heading2Char"/>
          <w:rFonts w:ascii="Times New Roman" w:hAnsi="Times New Roman" w:cs="Times New Roman"/>
          <w:b w:val="0"/>
          <w:i w:val="0"/>
          <w:sz w:val="24"/>
          <w:szCs w:val="24"/>
        </w:rPr>
        <w:tab/>
      </w:r>
      <w:r>
        <w:rPr>
          <w:rStyle w:val="Heading2Char"/>
          <w:rFonts w:ascii="Times New Roman" w:hAnsi="Times New Roman" w:cs="Times New Roman"/>
          <w:i w:val="0"/>
          <w:sz w:val="24"/>
          <w:szCs w:val="24"/>
        </w:rPr>
        <w:t xml:space="preserve">Mr. Drew Eager </w:t>
      </w:r>
      <w:r w:rsidRPr="005E58D8">
        <w:rPr>
          <w:rStyle w:val="Heading2Char"/>
          <w:i w:val="0"/>
          <w:iCs w:val="0"/>
          <w:sz w:val="24"/>
          <w:szCs w:val="24"/>
        </w:rPr>
        <w:tab/>
      </w:r>
      <w:r w:rsidRPr="005E58D8">
        <w:rPr>
          <w:rStyle w:val="Heading2Char"/>
          <w:rFonts w:ascii="Times New Roman" w:hAnsi="Times New Roman" w:cs="Times New Roman"/>
          <w:i w:val="0"/>
          <w:smallCaps/>
          <w:sz w:val="24"/>
          <w:szCs w:val="24"/>
        </w:rPr>
        <w:t>room</w:t>
      </w:r>
      <w:r>
        <w:rPr>
          <w:rStyle w:val="Heading2Char"/>
          <w:rFonts w:ascii="Times New Roman" w:hAnsi="Times New Roman" w:cs="Times New Roman"/>
          <w:i w:val="0"/>
          <w:smallCaps/>
          <w:sz w:val="24"/>
          <w:szCs w:val="24"/>
        </w:rPr>
        <w:t xml:space="preserve"> #</w:t>
      </w:r>
      <w:r w:rsidRPr="00207B8D">
        <w:rPr>
          <w:rStyle w:val="Heading2Char"/>
          <w:rFonts w:ascii="Times New Roman" w:hAnsi="Times New Roman" w:cs="Times New Roman"/>
          <w:b w:val="0"/>
          <w:i w:val="0"/>
          <w:sz w:val="24"/>
          <w:szCs w:val="24"/>
        </w:rPr>
        <w:tab/>
      </w:r>
      <w:r w:rsidR="008A6AC5">
        <w:rPr>
          <w:rStyle w:val="Heading2Char"/>
          <w:rFonts w:ascii="Times New Roman" w:hAnsi="Times New Roman" w:cs="Times New Roman"/>
          <w:i w:val="0"/>
          <w:sz w:val="24"/>
          <w:szCs w:val="24"/>
        </w:rPr>
        <w:t>6305</w:t>
      </w:r>
    </w:p>
    <w:p w14:paraId="55C1D143" w14:textId="77777777" w:rsidR="006D600A" w:rsidRPr="005E58D8" w:rsidRDefault="00D5278C" w:rsidP="00D5278C">
      <w:pPr>
        <w:tabs>
          <w:tab w:val="left" w:pos="720"/>
          <w:tab w:val="left" w:leader="dot" w:pos="2520"/>
          <w:tab w:val="left" w:pos="5940"/>
          <w:tab w:val="left" w:leader="dot" w:pos="8100"/>
        </w:tabs>
        <w:spacing w:before="120"/>
        <w:ind w:left="720" w:hanging="720"/>
        <w:rPr>
          <w:rStyle w:val="Heading2Char"/>
          <w:i w:val="0"/>
          <w:iCs w:val="0"/>
          <w:sz w:val="24"/>
          <w:szCs w:val="24"/>
        </w:rPr>
      </w:pPr>
      <w:r>
        <w:rPr>
          <w:rStyle w:val="Heading2Char"/>
          <w:rFonts w:ascii="Times New Roman" w:hAnsi="Times New Roman" w:cs="Times New Roman"/>
          <w:i w:val="0"/>
          <w:sz w:val="24"/>
          <w:szCs w:val="24"/>
        </w:rPr>
        <w:t xml:space="preserve">                                          </w:t>
      </w:r>
    </w:p>
    <w:p w14:paraId="0785C857" w14:textId="77777777" w:rsidR="006D600A" w:rsidRPr="0020768D" w:rsidRDefault="006D600A" w:rsidP="006D600A">
      <w:pPr>
        <w:rPr>
          <w:sz w:val="15"/>
          <w:szCs w:val="15"/>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045"/>
      </w:tblGrid>
      <w:tr w:rsidR="006D600A" w:rsidRPr="000D05A2" w14:paraId="1F3DD341" w14:textId="77777777" w:rsidTr="004E065F">
        <w:trPr>
          <w:trHeight w:val="675"/>
        </w:trPr>
        <w:tc>
          <w:tcPr>
            <w:tcW w:w="2170" w:type="dxa"/>
            <w:vAlign w:val="center"/>
          </w:tcPr>
          <w:p w14:paraId="326372A5" w14:textId="77777777" w:rsidR="006D600A" w:rsidRPr="00D76244" w:rsidRDefault="006D600A" w:rsidP="004E065F">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14:paraId="2C31F0E5" w14:textId="77777777" w:rsidR="006D600A" w:rsidRPr="00D76244" w:rsidRDefault="006D600A" w:rsidP="004E065F">
            <w:pPr>
              <w:rPr>
                <w:b/>
                <w:sz w:val="20"/>
                <w:szCs w:val="20"/>
              </w:rPr>
            </w:pPr>
            <w:r w:rsidRPr="00D76244">
              <w:rPr>
                <w:b/>
                <w:sz w:val="20"/>
                <w:szCs w:val="20"/>
              </w:rPr>
              <w:t>Teacher Web Page</w:t>
            </w:r>
          </w:p>
        </w:tc>
        <w:tc>
          <w:tcPr>
            <w:tcW w:w="8045" w:type="dxa"/>
            <w:vAlign w:val="center"/>
          </w:tcPr>
          <w:p w14:paraId="12F34993" w14:textId="77777777" w:rsidR="006D600A" w:rsidRDefault="006D600A" w:rsidP="004E065F">
            <w:pPr>
              <w:rPr>
                <w:sz w:val="20"/>
                <w:szCs w:val="20"/>
              </w:rPr>
            </w:pPr>
            <w:r>
              <w:rPr>
                <w:sz w:val="20"/>
                <w:szCs w:val="20"/>
              </w:rPr>
              <w:t xml:space="preserve">Email: </w:t>
            </w:r>
            <w:hyperlink r:id="rId8" w:history="1">
              <w:r w:rsidRPr="00FB6121">
                <w:rPr>
                  <w:rStyle w:val="Hyperlink"/>
                  <w:sz w:val="20"/>
                  <w:szCs w:val="20"/>
                </w:rPr>
                <w:t>andrew.eager@bufordcityschools.org</w:t>
              </w:r>
            </w:hyperlink>
          </w:p>
          <w:p w14:paraId="1A5A51B7" w14:textId="77777777" w:rsidR="003B1CEF" w:rsidRDefault="003B1CEF" w:rsidP="004E065F">
            <w:pPr>
              <w:rPr>
                <w:sz w:val="20"/>
                <w:szCs w:val="20"/>
              </w:rPr>
            </w:pPr>
          </w:p>
          <w:p w14:paraId="15FD8DA2" w14:textId="77777777" w:rsidR="006D600A" w:rsidRDefault="006D600A" w:rsidP="004E065F">
            <w:pPr>
              <w:rPr>
                <w:sz w:val="20"/>
                <w:szCs w:val="20"/>
              </w:rPr>
            </w:pPr>
            <w:r>
              <w:rPr>
                <w:sz w:val="20"/>
                <w:szCs w:val="20"/>
              </w:rPr>
              <w:t xml:space="preserve">Teacher Web Page: </w:t>
            </w:r>
            <w:r w:rsidRPr="00DF3B1A">
              <w:rPr>
                <w:sz w:val="20"/>
                <w:szCs w:val="20"/>
              </w:rPr>
              <w:t>http://bhseagerhistory.weebly.com/</w:t>
            </w:r>
          </w:p>
          <w:p w14:paraId="3B2F4383" w14:textId="77777777" w:rsidR="006D600A" w:rsidRPr="00B36D85" w:rsidRDefault="006D600A" w:rsidP="004E065F">
            <w:pPr>
              <w:rPr>
                <w:sz w:val="20"/>
                <w:szCs w:val="20"/>
              </w:rPr>
            </w:pPr>
          </w:p>
        </w:tc>
      </w:tr>
      <w:tr w:rsidR="006D600A" w:rsidRPr="000D05A2" w14:paraId="41496CF6" w14:textId="77777777" w:rsidTr="004E065F">
        <w:trPr>
          <w:trHeight w:val="465"/>
        </w:trPr>
        <w:tc>
          <w:tcPr>
            <w:tcW w:w="2170" w:type="dxa"/>
            <w:vAlign w:val="center"/>
          </w:tcPr>
          <w:p w14:paraId="21DE3636" w14:textId="77777777" w:rsidR="006D600A" w:rsidRPr="00D76244" w:rsidRDefault="006D600A" w:rsidP="004E065F">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14:paraId="64D28809" w14:textId="77777777" w:rsidR="006D600A" w:rsidRPr="00D76244" w:rsidRDefault="006D600A" w:rsidP="004E065F">
            <w:pPr>
              <w:rPr>
                <w:sz w:val="20"/>
                <w:szCs w:val="20"/>
              </w:rPr>
            </w:pPr>
            <w:r w:rsidRPr="00D76244">
              <w:rPr>
                <w:sz w:val="20"/>
                <w:szCs w:val="20"/>
              </w:rPr>
              <w:t>(Help sessions etc.)</w:t>
            </w:r>
          </w:p>
        </w:tc>
        <w:tc>
          <w:tcPr>
            <w:tcW w:w="8045" w:type="dxa"/>
            <w:vAlign w:val="center"/>
          </w:tcPr>
          <w:p w14:paraId="7BB9B9FA" w14:textId="77777777" w:rsidR="006D600A" w:rsidRDefault="00D5278C" w:rsidP="003C39B9">
            <w:pPr>
              <w:rPr>
                <w:sz w:val="18"/>
                <w:szCs w:val="18"/>
              </w:rPr>
            </w:pPr>
            <w:r>
              <w:rPr>
                <w:sz w:val="18"/>
                <w:szCs w:val="18"/>
              </w:rPr>
              <w:t xml:space="preserve">Help sessions are available </w:t>
            </w:r>
            <w:r w:rsidR="006D600A" w:rsidRPr="00B36D85">
              <w:rPr>
                <w:sz w:val="18"/>
                <w:szCs w:val="18"/>
              </w:rPr>
              <w:t xml:space="preserve">before </w:t>
            </w:r>
            <w:r w:rsidR="003C39B9">
              <w:rPr>
                <w:sz w:val="18"/>
                <w:szCs w:val="18"/>
              </w:rPr>
              <w:t>school on Tuesday and Thursday starting at 7:00am</w:t>
            </w:r>
          </w:p>
          <w:p w14:paraId="1F209D90" w14:textId="77777777" w:rsidR="003C39B9" w:rsidRPr="00B36D85" w:rsidRDefault="003C39B9" w:rsidP="003C39B9">
            <w:pPr>
              <w:rPr>
                <w:sz w:val="18"/>
                <w:szCs w:val="18"/>
              </w:rPr>
            </w:pPr>
            <w:r>
              <w:rPr>
                <w:sz w:val="18"/>
                <w:szCs w:val="18"/>
              </w:rPr>
              <w:t xml:space="preserve">After school starting on November 15 from 2:35-4pm on Monday and Wednesday </w:t>
            </w:r>
          </w:p>
        </w:tc>
      </w:tr>
    </w:tbl>
    <w:p w14:paraId="38E5F66E" w14:textId="77777777" w:rsidR="006D600A" w:rsidRDefault="006D600A" w:rsidP="006D600A">
      <w:pPr>
        <w:pStyle w:val="Heading3"/>
        <w:spacing w:before="120" w:after="0"/>
        <w:rPr>
          <w:rFonts w:ascii="Times New Roman" w:hAnsi="Times New Roman" w:cs="Times New Roman"/>
          <w:smallCaps/>
          <w:sz w:val="28"/>
          <w:szCs w:val="28"/>
        </w:rPr>
      </w:pPr>
      <w:r w:rsidRPr="00485EAA">
        <w:rPr>
          <w:rFonts w:ascii="Times New Roman" w:hAnsi="Times New Roman" w:cs="Times New Roman"/>
          <w:smallCaps/>
          <w:sz w:val="28"/>
          <w:szCs w:val="28"/>
        </w:rPr>
        <w:t xml:space="preserve">Course </w:t>
      </w:r>
      <w:r>
        <w:rPr>
          <w:rFonts w:ascii="Times New Roman" w:hAnsi="Times New Roman" w:cs="Times New Roman"/>
          <w:smallCaps/>
          <w:sz w:val="28"/>
          <w:szCs w:val="28"/>
        </w:rPr>
        <w:t>Description</w:t>
      </w:r>
    </w:p>
    <w:p w14:paraId="692BA45D" w14:textId="77777777" w:rsidR="006C3E3E" w:rsidRDefault="006C3E3E" w:rsidP="006C3E3E">
      <w:r>
        <w:t xml:space="preserve">The Advanced Placement Program offers a course and exam in Human Geography to qualified students who wish to complete studies in secondary school equivalent to an introductory college course in human geography.  The aim of an AP course is to provide the student with a learning experience equivalent to that obtained in a college level class, but does not have to follow any specific college course curriculum.  </w:t>
      </w:r>
    </w:p>
    <w:p w14:paraId="4A4D6BC9" w14:textId="77777777" w:rsidR="006C3E3E" w:rsidRPr="006C3E3E" w:rsidRDefault="006C3E3E" w:rsidP="006C3E3E"/>
    <w:p w14:paraId="172CDC5B" w14:textId="77777777" w:rsidR="006C3E3E" w:rsidRDefault="006C3E3E" w:rsidP="006C3E3E">
      <w:r>
        <w:t>The purpose of the AP Human Geography course is to introduce students to the systematic study of patterns and processes that have shaped human understanding, use, and alteration of Earth’s surface.  Students employ spatial concepts and landscape analysis to examine social organizations and its environmental consequences.  They also learn about the methods and tools geographers use in their science and practice.</w:t>
      </w:r>
    </w:p>
    <w:p w14:paraId="2F0E5CD6" w14:textId="77777777" w:rsidR="006D600A" w:rsidRDefault="006D600A"/>
    <w:p w14:paraId="550C460C" w14:textId="77777777" w:rsidR="006D600A" w:rsidRDefault="006D600A" w:rsidP="006D600A">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Pr>
          <w:rFonts w:ascii="Times New Roman" w:hAnsi="Times New Roman" w:cs="Times New Roman"/>
          <w:smallCaps/>
          <w:sz w:val="28"/>
          <w:szCs w:val="28"/>
        </w:rPr>
        <w:t>Curriculum Content</w:t>
      </w:r>
    </w:p>
    <w:p w14:paraId="52E81F10" w14:textId="77777777" w:rsidR="006D600A" w:rsidRPr="00020637" w:rsidRDefault="006D600A" w:rsidP="006D600A">
      <w:pPr>
        <w:tabs>
          <w:tab w:val="left" w:pos="6546"/>
          <w:tab w:val="left" w:pos="6641"/>
        </w:tabs>
        <w:rPr>
          <w:b/>
          <w:i/>
          <w:color w:val="993366"/>
          <w:sz w:val="18"/>
          <w:szCs w:val="18"/>
        </w:rPr>
      </w:pPr>
      <w:r>
        <w:rPr>
          <w:sz w:val="18"/>
          <w:szCs w:val="18"/>
        </w:rPr>
        <w:t xml:space="preserve">The </w:t>
      </w:r>
      <w:r w:rsidR="006C3E3E">
        <w:rPr>
          <w:sz w:val="18"/>
          <w:szCs w:val="18"/>
        </w:rPr>
        <w:t xml:space="preserve">standards can be found in more detail at </w:t>
      </w:r>
      <w:hyperlink r:id="rId9" w:history="1">
        <w:r w:rsidR="006C3E3E" w:rsidRPr="007428C1">
          <w:rPr>
            <w:rStyle w:val="Hyperlink"/>
            <w:sz w:val="18"/>
            <w:szCs w:val="18"/>
          </w:rPr>
          <w:t>http://apcentral.collegeboard.com/apc/Controller.jpf</w:t>
        </w:r>
      </w:hyperlink>
      <w:r w:rsidR="006C3E3E">
        <w:rPr>
          <w:sz w:val="18"/>
          <w:szCs w:val="18"/>
        </w:rPr>
        <w:t xml:space="preserve"> </w:t>
      </w:r>
    </w:p>
    <w:p w14:paraId="2DFC8773" w14:textId="77777777" w:rsidR="0024696A" w:rsidRPr="002E4844" w:rsidRDefault="0024696A" w:rsidP="0024696A">
      <w:pPr>
        <w:rPr>
          <w:u w:val="single"/>
        </w:rPr>
      </w:pPr>
      <w:r w:rsidRPr="002E4844">
        <w:rPr>
          <w:u w:val="single"/>
        </w:rPr>
        <w:t>Topics and Percentages on AP Exam</w:t>
      </w:r>
    </w:p>
    <w:p w14:paraId="4BE50A10" w14:textId="77777777" w:rsidR="0024696A" w:rsidRDefault="0024696A" w:rsidP="0024696A">
      <w:pPr>
        <w:numPr>
          <w:ilvl w:val="0"/>
          <w:numId w:val="6"/>
        </w:numPr>
      </w:pPr>
      <w:r>
        <w:t>Geography: It’s nature and perspectives: 5-10%</w:t>
      </w:r>
    </w:p>
    <w:p w14:paraId="2CBFE600" w14:textId="77777777" w:rsidR="0024696A" w:rsidRDefault="0024696A" w:rsidP="0024696A">
      <w:pPr>
        <w:numPr>
          <w:ilvl w:val="0"/>
          <w:numId w:val="6"/>
        </w:numPr>
      </w:pPr>
      <w:r>
        <w:t>Population 13-17%</w:t>
      </w:r>
    </w:p>
    <w:p w14:paraId="58E74DD6" w14:textId="77777777" w:rsidR="0024696A" w:rsidRDefault="0024696A" w:rsidP="0024696A">
      <w:pPr>
        <w:numPr>
          <w:ilvl w:val="0"/>
          <w:numId w:val="6"/>
        </w:numPr>
      </w:pPr>
      <w:r>
        <w:t>Cultural Patterns and Processes 13-17%</w:t>
      </w:r>
    </w:p>
    <w:p w14:paraId="3CA201A7" w14:textId="77777777" w:rsidR="0024696A" w:rsidRDefault="0024696A" w:rsidP="0024696A">
      <w:pPr>
        <w:numPr>
          <w:ilvl w:val="0"/>
          <w:numId w:val="6"/>
        </w:numPr>
      </w:pPr>
      <w:r>
        <w:t>Political Organization 13-17%</w:t>
      </w:r>
    </w:p>
    <w:p w14:paraId="2E2647A0" w14:textId="77777777" w:rsidR="0024696A" w:rsidRDefault="0024696A" w:rsidP="0024696A">
      <w:pPr>
        <w:numPr>
          <w:ilvl w:val="0"/>
          <w:numId w:val="6"/>
        </w:numPr>
      </w:pPr>
      <w:r>
        <w:t>Agricultural and Rural Land Use 13-17%</w:t>
      </w:r>
    </w:p>
    <w:p w14:paraId="0D968471" w14:textId="77777777" w:rsidR="00C6636A" w:rsidRDefault="0024696A" w:rsidP="00C6636A">
      <w:pPr>
        <w:numPr>
          <w:ilvl w:val="0"/>
          <w:numId w:val="6"/>
        </w:numPr>
      </w:pPr>
      <w:r>
        <w:t>Industrialization and Economic Development 13-17%</w:t>
      </w:r>
    </w:p>
    <w:p w14:paraId="6263A92F" w14:textId="77777777" w:rsidR="006C3E3E" w:rsidRPr="00C6636A" w:rsidRDefault="0024696A" w:rsidP="00C6636A">
      <w:pPr>
        <w:numPr>
          <w:ilvl w:val="0"/>
          <w:numId w:val="6"/>
        </w:numPr>
      </w:pPr>
      <w:r>
        <w:t>Cities and Urban Land Use 13-17%</w:t>
      </w:r>
    </w:p>
    <w:p w14:paraId="245E4A84" w14:textId="77777777" w:rsidR="006D600A" w:rsidRPr="00710FC7" w:rsidRDefault="006D600A" w:rsidP="006D600A">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Pr="008F3DB0">
        <w:rPr>
          <w:rFonts w:ascii="Times New Roman" w:hAnsi="Times New Roman" w:cs="Times New Roman"/>
          <w:smallCaps/>
          <w:sz w:val="28"/>
          <w:szCs w:val="28"/>
        </w:rPr>
        <w:t>Supplies</w:t>
      </w:r>
    </w:p>
    <w:tbl>
      <w:tblPr>
        <w:tblStyle w:val="TableGrid"/>
        <w:tblW w:w="0" w:type="auto"/>
        <w:tblLook w:val="04A0" w:firstRow="1" w:lastRow="0" w:firstColumn="1" w:lastColumn="0" w:noHBand="0" w:noVBand="1"/>
      </w:tblPr>
      <w:tblGrid>
        <w:gridCol w:w="4756"/>
        <w:gridCol w:w="4820"/>
      </w:tblGrid>
      <w:tr w:rsidR="006D600A" w14:paraId="3403FECB" w14:textId="77777777" w:rsidTr="004E065F">
        <w:tc>
          <w:tcPr>
            <w:tcW w:w="5148" w:type="dxa"/>
            <w:vAlign w:val="center"/>
          </w:tcPr>
          <w:p w14:paraId="505D66A5" w14:textId="77777777" w:rsidR="006D600A" w:rsidRPr="008F3DB0" w:rsidRDefault="006D600A" w:rsidP="004E065F">
            <w:pPr>
              <w:tabs>
                <w:tab w:val="left" w:pos="6546"/>
                <w:tab w:val="left" w:pos="6641"/>
              </w:tabs>
              <w:jc w:val="center"/>
              <w:rPr>
                <w:b/>
                <w:sz w:val="20"/>
                <w:szCs w:val="20"/>
              </w:rPr>
            </w:pPr>
            <w:r w:rsidRPr="008F3DB0">
              <w:rPr>
                <w:b/>
                <w:sz w:val="20"/>
                <w:szCs w:val="20"/>
              </w:rPr>
              <w:t>Published Materials</w:t>
            </w:r>
          </w:p>
        </w:tc>
        <w:tc>
          <w:tcPr>
            <w:tcW w:w="5148" w:type="dxa"/>
            <w:vAlign w:val="center"/>
          </w:tcPr>
          <w:p w14:paraId="2A37A6BA" w14:textId="77777777" w:rsidR="006D600A" w:rsidRPr="008F3DB0" w:rsidRDefault="006D600A" w:rsidP="004E065F">
            <w:pPr>
              <w:tabs>
                <w:tab w:val="left" w:pos="6546"/>
                <w:tab w:val="left" w:pos="6641"/>
              </w:tabs>
              <w:jc w:val="center"/>
              <w:rPr>
                <w:b/>
                <w:sz w:val="20"/>
                <w:szCs w:val="20"/>
              </w:rPr>
            </w:pPr>
            <w:r>
              <w:rPr>
                <w:b/>
                <w:sz w:val="20"/>
                <w:szCs w:val="20"/>
              </w:rPr>
              <w:t>Instructional Supplies</w:t>
            </w:r>
          </w:p>
        </w:tc>
      </w:tr>
      <w:tr w:rsidR="006D600A" w14:paraId="2A0381DD" w14:textId="77777777" w:rsidTr="004E065F">
        <w:tc>
          <w:tcPr>
            <w:tcW w:w="5148" w:type="dxa"/>
          </w:tcPr>
          <w:p w14:paraId="185287B1" w14:textId="77777777" w:rsidR="006C3E3E" w:rsidRDefault="006C3E3E" w:rsidP="006C3E3E">
            <w:r w:rsidRPr="006C3E3E">
              <w:rPr>
                <w:i/>
              </w:rPr>
              <w:t>Human Geography: People, Place, and Culture</w:t>
            </w:r>
            <w:r>
              <w:t>, 9</w:t>
            </w:r>
            <w:r w:rsidRPr="009068BA">
              <w:rPr>
                <w:vertAlign w:val="superscript"/>
              </w:rPr>
              <w:t>th</w:t>
            </w:r>
            <w:r>
              <w:t xml:space="preserve"> edition, H.J. de </w:t>
            </w:r>
            <w:proofErr w:type="spellStart"/>
            <w:r>
              <w:t>Blij</w:t>
            </w:r>
            <w:proofErr w:type="spellEnd"/>
            <w:r>
              <w:t xml:space="preserve">, Erin H. </w:t>
            </w:r>
            <w:proofErr w:type="spellStart"/>
            <w:r>
              <w:t>Fouberg</w:t>
            </w:r>
            <w:proofErr w:type="spellEnd"/>
            <w:r>
              <w:t>, and Alexander B. Murphy</w:t>
            </w:r>
          </w:p>
          <w:p w14:paraId="312C51E4" w14:textId="77777777" w:rsidR="006D600A" w:rsidRPr="00C6636A" w:rsidRDefault="006C3E3E" w:rsidP="00C6636A">
            <w:r w:rsidRPr="006C3E3E">
              <w:rPr>
                <w:i/>
              </w:rPr>
              <w:t>Human Geography in Action</w:t>
            </w:r>
            <w:r>
              <w:t>, 4</w:t>
            </w:r>
            <w:r w:rsidRPr="009068BA">
              <w:rPr>
                <w:vertAlign w:val="superscript"/>
              </w:rPr>
              <w:t>th</w:t>
            </w:r>
            <w:r>
              <w:t xml:space="preserve"> edition, Michael </w:t>
            </w:r>
            <w:proofErr w:type="spellStart"/>
            <w:r>
              <w:t>Kuby</w:t>
            </w:r>
            <w:proofErr w:type="spellEnd"/>
            <w:r>
              <w:t xml:space="preserve">, John </w:t>
            </w:r>
            <w:proofErr w:type="spellStart"/>
            <w:r>
              <w:t>Harner</w:t>
            </w:r>
            <w:proofErr w:type="spellEnd"/>
            <w:r>
              <w:t xml:space="preserve">, and Patricia </w:t>
            </w:r>
            <w:proofErr w:type="spellStart"/>
            <w:r>
              <w:t>Gober</w:t>
            </w:r>
            <w:proofErr w:type="spellEnd"/>
          </w:p>
        </w:tc>
        <w:tc>
          <w:tcPr>
            <w:tcW w:w="5148" w:type="dxa"/>
          </w:tcPr>
          <w:p w14:paraId="0C4E6156" w14:textId="77777777" w:rsidR="006D600A" w:rsidRPr="00130CAE" w:rsidRDefault="006D600A" w:rsidP="006D600A">
            <w:pPr>
              <w:pStyle w:val="ListParagraph"/>
              <w:numPr>
                <w:ilvl w:val="0"/>
                <w:numId w:val="3"/>
              </w:numPr>
              <w:tabs>
                <w:tab w:val="left" w:pos="432"/>
              </w:tabs>
              <w:spacing w:before="60"/>
              <w:ind w:left="86" w:firstLine="0"/>
              <w:rPr>
                <w:sz w:val="20"/>
                <w:szCs w:val="20"/>
              </w:rPr>
            </w:pPr>
            <w:r>
              <w:rPr>
                <w:sz w:val="20"/>
                <w:szCs w:val="20"/>
              </w:rPr>
              <w:t>Pen and Pencil</w:t>
            </w:r>
          </w:p>
          <w:p w14:paraId="35F8DAFD" w14:textId="77777777" w:rsidR="006D600A" w:rsidRDefault="006D600A" w:rsidP="006D600A">
            <w:pPr>
              <w:pStyle w:val="ListParagraph"/>
              <w:numPr>
                <w:ilvl w:val="0"/>
                <w:numId w:val="3"/>
              </w:numPr>
              <w:tabs>
                <w:tab w:val="left" w:pos="432"/>
              </w:tabs>
              <w:ind w:left="90" w:firstLine="0"/>
              <w:rPr>
                <w:sz w:val="20"/>
                <w:szCs w:val="20"/>
              </w:rPr>
            </w:pPr>
            <w:r>
              <w:rPr>
                <w:sz w:val="20"/>
                <w:szCs w:val="20"/>
              </w:rPr>
              <w:t>Flash Drive</w:t>
            </w:r>
          </w:p>
          <w:p w14:paraId="26F5DEF9" w14:textId="77777777" w:rsidR="006D600A" w:rsidRDefault="006D600A" w:rsidP="006C3E3E">
            <w:pPr>
              <w:pStyle w:val="ListParagraph"/>
              <w:numPr>
                <w:ilvl w:val="0"/>
                <w:numId w:val="3"/>
              </w:numPr>
              <w:tabs>
                <w:tab w:val="left" w:pos="540"/>
              </w:tabs>
              <w:spacing w:after="60"/>
              <w:contextualSpacing w:val="0"/>
              <w:rPr>
                <w:sz w:val="20"/>
                <w:szCs w:val="20"/>
              </w:rPr>
            </w:pPr>
            <w:r>
              <w:rPr>
                <w:sz w:val="20"/>
                <w:szCs w:val="20"/>
              </w:rPr>
              <w:t>Notebook and Paper</w:t>
            </w:r>
          </w:p>
          <w:p w14:paraId="4177BFBD" w14:textId="77777777" w:rsidR="006C3E3E" w:rsidRPr="004B0EB7" w:rsidRDefault="006C3E3E" w:rsidP="006C3E3E">
            <w:pPr>
              <w:pStyle w:val="ListParagraph"/>
              <w:numPr>
                <w:ilvl w:val="0"/>
                <w:numId w:val="3"/>
              </w:numPr>
              <w:tabs>
                <w:tab w:val="left" w:pos="540"/>
              </w:tabs>
              <w:spacing w:after="60"/>
              <w:contextualSpacing w:val="0"/>
              <w:rPr>
                <w:sz w:val="20"/>
                <w:szCs w:val="20"/>
              </w:rPr>
            </w:pPr>
            <w:r>
              <w:rPr>
                <w:sz w:val="20"/>
                <w:szCs w:val="20"/>
              </w:rPr>
              <w:t xml:space="preserve">Kaplan or </w:t>
            </w:r>
            <w:proofErr w:type="spellStart"/>
            <w:r>
              <w:rPr>
                <w:sz w:val="20"/>
                <w:szCs w:val="20"/>
              </w:rPr>
              <w:t>Barrons</w:t>
            </w:r>
            <w:proofErr w:type="spellEnd"/>
            <w:r>
              <w:rPr>
                <w:sz w:val="20"/>
                <w:szCs w:val="20"/>
              </w:rPr>
              <w:t xml:space="preserve"> AP Exam Review Book</w:t>
            </w:r>
          </w:p>
        </w:tc>
      </w:tr>
    </w:tbl>
    <w:p w14:paraId="6399CAB5" w14:textId="77777777" w:rsidR="0024696A" w:rsidRDefault="0024696A" w:rsidP="006D600A">
      <w:pPr>
        <w:spacing w:before="180"/>
        <w:rPr>
          <w:b/>
          <w:smallCaps/>
          <w:sz w:val="28"/>
          <w:szCs w:val="28"/>
        </w:rPr>
      </w:pPr>
    </w:p>
    <w:p w14:paraId="1E027047" w14:textId="77777777" w:rsidR="006D600A" w:rsidRDefault="006D600A" w:rsidP="006D600A">
      <w:pPr>
        <w:spacing w:before="180"/>
        <w:rPr>
          <w:b/>
          <w:smallCaps/>
          <w:sz w:val="28"/>
          <w:szCs w:val="28"/>
        </w:rPr>
      </w:pPr>
      <w:r w:rsidRPr="005A556C">
        <w:rPr>
          <w:b/>
          <w:smallCaps/>
          <w:sz w:val="28"/>
          <w:szCs w:val="28"/>
        </w:rPr>
        <w:t>Evaluation and Grading</w:t>
      </w:r>
    </w:p>
    <w:tbl>
      <w:tblPr>
        <w:tblStyle w:val="TableGrid"/>
        <w:tblW w:w="0" w:type="auto"/>
        <w:tblLook w:val="04A0" w:firstRow="1" w:lastRow="0" w:firstColumn="1" w:lastColumn="0" w:noHBand="0" w:noVBand="1"/>
      </w:tblPr>
      <w:tblGrid>
        <w:gridCol w:w="3392"/>
        <w:gridCol w:w="2949"/>
        <w:gridCol w:w="3235"/>
      </w:tblGrid>
      <w:tr w:rsidR="006D600A" w:rsidRPr="004B0EB7" w14:paraId="37836FA3" w14:textId="77777777" w:rsidTr="004E065F">
        <w:tc>
          <w:tcPr>
            <w:tcW w:w="3637" w:type="dxa"/>
            <w:vAlign w:val="center"/>
          </w:tcPr>
          <w:p w14:paraId="5E9A0432" w14:textId="77777777" w:rsidR="006D600A" w:rsidRPr="004B0EB7" w:rsidRDefault="006D600A" w:rsidP="004E065F">
            <w:pPr>
              <w:jc w:val="center"/>
              <w:rPr>
                <w:b/>
                <w:sz w:val="20"/>
                <w:szCs w:val="20"/>
              </w:rPr>
            </w:pPr>
            <w:r w:rsidRPr="004B0EB7">
              <w:rPr>
                <w:b/>
                <w:sz w:val="20"/>
                <w:szCs w:val="20"/>
              </w:rPr>
              <w:t>Assignments</w:t>
            </w:r>
          </w:p>
        </w:tc>
        <w:tc>
          <w:tcPr>
            <w:tcW w:w="3187" w:type="dxa"/>
            <w:vAlign w:val="center"/>
          </w:tcPr>
          <w:p w14:paraId="559FD90A" w14:textId="77777777" w:rsidR="006D600A" w:rsidRPr="004B0EB7" w:rsidRDefault="006D600A" w:rsidP="004E065F">
            <w:pPr>
              <w:jc w:val="center"/>
              <w:rPr>
                <w:b/>
                <w:sz w:val="20"/>
                <w:szCs w:val="20"/>
              </w:rPr>
            </w:pPr>
            <w:r w:rsidRPr="004B0EB7">
              <w:rPr>
                <w:b/>
                <w:sz w:val="20"/>
                <w:szCs w:val="20"/>
              </w:rPr>
              <w:t>Grade Weights</w:t>
            </w:r>
          </w:p>
        </w:tc>
        <w:tc>
          <w:tcPr>
            <w:tcW w:w="3472" w:type="dxa"/>
            <w:vAlign w:val="center"/>
          </w:tcPr>
          <w:p w14:paraId="70563D88" w14:textId="77777777" w:rsidR="006D600A" w:rsidRPr="004B0EB7" w:rsidRDefault="006D600A" w:rsidP="004E065F">
            <w:pPr>
              <w:jc w:val="center"/>
              <w:rPr>
                <w:b/>
                <w:sz w:val="20"/>
                <w:szCs w:val="20"/>
              </w:rPr>
            </w:pPr>
            <w:r w:rsidRPr="004B0EB7">
              <w:rPr>
                <w:b/>
                <w:sz w:val="20"/>
                <w:szCs w:val="20"/>
              </w:rPr>
              <w:t>Grading Scale</w:t>
            </w:r>
          </w:p>
        </w:tc>
      </w:tr>
      <w:tr w:rsidR="006D600A" w:rsidRPr="005A556C" w14:paraId="73891321" w14:textId="77777777" w:rsidTr="004E065F">
        <w:tc>
          <w:tcPr>
            <w:tcW w:w="3637" w:type="dxa"/>
          </w:tcPr>
          <w:p w14:paraId="485E82FA" w14:textId="77777777" w:rsidR="006D600A" w:rsidRPr="005A556C" w:rsidRDefault="006D600A" w:rsidP="004E065F">
            <w:pPr>
              <w:rPr>
                <w:sz w:val="20"/>
                <w:szCs w:val="20"/>
              </w:rPr>
            </w:pPr>
            <w:r w:rsidRPr="005A556C">
              <w:rPr>
                <w:sz w:val="20"/>
                <w:szCs w:val="20"/>
              </w:rPr>
              <w:t>Unit Tests</w:t>
            </w:r>
          </w:p>
          <w:p w14:paraId="6CD38496" w14:textId="77777777" w:rsidR="006D600A" w:rsidRDefault="006D600A" w:rsidP="00A90C69">
            <w:pPr>
              <w:spacing w:before="60"/>
              <w:rPr>
                <w:sz w:val="20"/>
                <w:szCs w:val="20"/>
              </w:rPr>
            </w:pPr>
            <w:r w:rsidRPr="005A556C">
              <w:rPr>
                <w:sz w:val="20"/>
                <w:szCs w:val="20"/>
              </w:rPr>
              <w:t>Quizze</w:t>
            </w:r>
            <w:r>
              <w:rPr>
                <w:sz w:val="20"/>
                <w:szCs w:val="20"/>
              </w:rPr>
              <w:t>s</w:t>
            </w:r>
            <w:r w:rsidR="00A90C69">
              <w:rPr>
                <w:sz w:val="20"/>
                <w:szCs w:val="20"/>
              </w:rPr>
              <w:t xml:space="preserve"> and</w:t>
            </w:r>
            <w:r w:rsidR="00A90C69" w:rsidRPr="005A556C">
              <w:rPr>
                <w:sz w:val="20"/>
                <w:szCs w:val="20"/>
              </w:rPr>
              <w:t xml:space="preserve"> Class</w:t>
            </w:r>
            <w:r w:rsidR="00A90C69">
              <w:rPr>
                <w:sz w:val="20"/>
                <w:szCs w:val="20"/>
              </w:rPr>
              <w:t>w</w:t>
            </w:r>
            <w:r w:rsidR="00A90C69" w:rsidRPr="005A556C">
              <w:rPr>
                <w:sz w:val="20"/>
                <w:szCs w:val="20"/>
              </w:rPr>
              <w:t>ork</w:t>
            </w:r>
            <w:r w:rsidR="00A90C69">
              <w:rPr>
                <w:sz w:val="20"/>
                <w:szCs w:val="20"/>
              </w:rPr>
              <w:t xml:space="preserve"> &amp; </w:t>
            </w:r>
            <w:r w:rsidR="00A90C69" w:rsidRPr="005A556C">
              <w:rPr>
                <w:sz w:val="20"/>
                <w:szCs w:val="20"/>
              </w:rPr>
              <w:t>Homewor</w:t>
            </w:r>
            <w:r w:rsidR="00A90C69">
              <w:rPr>
                <w:sz w:val="20"/>
                <w:szCs w:val="20"/>
              </w:rPr>
              <w:t>k</w:t>
            </w:r>
          </w:p>
          <w:p w14:paraId="0992718C" w14:textId="77777777" w:rsidR="006D600A" w:rsidRDefault="003C39B9" w:rsidP="004E065F">
            <w:pPr>
              <w:rPr>
                <w:sz w:val="20"/>
                <w:szCs w:val="20"/>
              </w:rPr>
            </w:pPr>
            <w:r>
              <w:rPr>
                <w:sz w:val="20"/>
                <w:szCs w:val="20"/>
              </w:rPr>
              <w:t>Benchmarks</w:t>
            </w:r>
          </w:p>
          <w:p w14:paraId="521AAF7F" w14:textId="77777777" w:rsidR="006D600A" w:rsidRPr="005A556C" w:rsidRDefault="003C39B9" w:rsidP="004E065F">
            <w:pPr>
              <w:rPr>
                <w:sz w:val="20"/>
                <w:szCs w:val="20"/>
              </w:rPr>
            </w:pPr>
            <w:r>
              <w:rPr>
                <w:sz w:val="20"/>
                <w:szCs w:val="20"/>
              </w:rPr>
              <w:t>Performance Essay</w:t>
            </w:r>
          </w:p>
        </w:tc>
        <w:tc>
          <w:tcPr>
            <w:tcW w:w="3187" w:type="dxa"/>
          </w:tcPr>
          <w:p w14:paraId="64CB7858" w14:textId="77777777" w:rsidR="006D600A" w:rsidRDefault="00A90C69" w:rsidP="004E065F">
            <w:pPr>
              <w:tabs>
                <w:tab w:val="left" w:pos="2483"/>
              </w:tabs>
              <w:rPr>
                <w:sz w:val="20"/>
                <w:szCs w:val="20"/>
              </w:rPr>
            </w:pPr>
            <w:r>
              <w:rPr>
                <w:sz w:val="20"/>
                <w:szCs w:val="20"/>
              </w:rPr>
              <w:t>40%</w:t>
            </w:r>
          </w:p>
          <w:p w14:paraId="6CD4C6AC" w14:textId="77777777" w:rsidR="006C3E3E" w:rsidRDefault="00A90C69" w:rsidP="004E065F">
            <w:pPr>
              <w:tabs>
                <w:tab w:val="left" w:pos="2483"/>
              </w:tabs>
              <w:rPr>
                <w:sz w:val="20"/>
                <w:szCs w:val="20"/>
              </w:rPr>
            </w:pPr>
            <w:r>
              <w:rPr>
                <w:sz w:val="20"/>
                <w:szCs w:val="20"/>
              </w:rPr>
              <w:t>20%</w:t>
            </w:r>
          </w:p>
          <w:p w14:paraId="39D6943E" w14:textId="77777777" w:rsidR="006C3E3E" w:rsidRDefault="00A90C69" w:rsidP="004E065F">
            <w:pPr>
              <w:tabs>
                <w:tab w:val="left" w:pos="2483"/>
              </w:tabs>
              <w:rPr>
                <w:sz w:val="20"/>
                <w:szCs w:val="20"/>
              </w:rPr>
            </w:pPr>
            <w:r>
              <w:rPr>
                <w:sz w:val="20"/>
                <w:szCs w:val="20"/>
              </w:rPr>
              <w:t>30%</w:t>
            </w:r>
          </w:p>
          <w:p w14:paraId="7801EDC1" w14:textId="77777777" w:rsidR="0024696A" w:rsidRDefault="00A90C69" w:rsidP="004E065F">
            <w:pPr>
              <w:tabs>
                <w:tab w:val="left" w:pos="2483"/>
              </w:tabs>
              <w:rPr>
                <w:sz w:val="20"/>
                <w:szCs w:val="20"/>
              </w:rPr>
            </w:pPr>
            <w:r>
              <w:rPr>
                <w:sz w:val="20"/>
                <w:szCs w:val="20"/>
              </w:rPr>
              <w:t>10%</w:t>
            </w:r>
          </w:p>
          <w:p w14:paraId="7D0B0024" w14:textId="77777777" w:rsidR="0024696A" w:rsidRPr="005A556C" w:rsidRDefault="0024696A" w:rsidP="004E065F">
            <w:pPr>
              <w:tabs>
                <w:tab w:val="left" w:pos="2483"/>
              </w:tabs>
              <w:rPr>
                <w:sz w:val="20"/>
                <w:szCs w:val="20"/>
              </w:rPr>
            </w:pPr>
          </w:p>
        </w:tc>
        <w:tc>
          <w:tcPr>
            <w:tcW w:w="3472" w:type="dxa"/>
          </w:tcPr>
          <w:p w14:paraId="2A116F2C" w14:textId="77777777" w:rsidR="006D600A" w:rsidRPr="005A556C" w:rsidRDefault="006D600A" w:rsidP="004E065F">
            <w:pPr>
              <w:spacing w:before="60"/>
              <w:ind w:left="202"/>
              <w:rPr>
                <w:sz w:val="20"/>
                <w:szCs w:val="20"/>
              </w:rPr>
            </w:pPr>
            <w:r w:rsidRPr="005A556C">
              <w:rPr>
                <w:sz w:val="20"/>
                <w:szCs w:val="20"/>
              </w:rPr>
              <w:t>A:</w:t>
            </w:r>
            <w:r w:rsidRPr="005A556C">
              <w:rPr>
                <w:sz w:val="20"/>
                <w:szCs w:val="20"/>
              </w:rPr>
              <w:tab/>
              <w:t>90 and above</w:t>
            </w:r>
          </w:p>
          <w:p w14:paraId="79E2BBD4" w14:textId="77777777" w:rsidR="006D600A" w:rsidRPr="005A556C" w:rsidRDefault="006D600A" w:rsidP="004E065F">
            <w:pPr>
              <w:ind w:left="196"/>
              <w:rPr>
                <w:sz w:val="20"/>
                <w:szCs w:val="20"/>
              </w:rPr>
            </w:pPr>
            <w:r w:rsidRPr="005A556C">
              <w:rPr>
                <w:sz w:val="20"/>
                <w:szCs w:val="20"/>
              </w:rPr>
              <w:t>B:</w:t>
            </w:r>
            <w:r w:rsidRPr="005A556C">
              <w:rPr>
                <w:sz w:val="20"/>
                <w:szCs w:val="20"/>
              </w:rPr>
              <w:tab/>
              <w:t>80 – 89</w:t>
            </w:r>
          </w:p>
          <w:p w14:paraId="0A4CB3D9" w14:textId="77777777" w:rsidR="006D600A" w:rsidRDefault="006D600A" w:rsidP="006D600A">
            <w:pPr>
              <w:ind w:left="196"/>
              <w:rPr>
                <w:sz w:val="20"/>
                <w:szCs w:val="20"/>
              </w:rPr>
            </w:pPr>
            <w:r>
              <w:rPr>
                <w:sz w:val="20"/>
                <w:szCs w:val="20"/>
              </w:rPr>
              <w:t>C:</w:t>
            </w:r>
            <w:r>
              <w:rPr>
                <w:sz w:val="20"/>
                <w:szCs w:val="20"/>
              </w:rPr>
              <w:tab/>
              <w:t>70-79</w:t>
            </w:r>
            <w:r w:rsidRPr="005A556C">
              <w:rPr>
                <w:sz w:val="20"/>
                <w:szCs w:val="20"/>
              </w:rPr>
              <w:br/>
              <w:t>F:</w:t>
            </w:r>
            <w:r w:rsidRPr="005A556C">
              <w:rPr>
                <w:sz w:val="20"/>
                <w:szCs w:val="20"/>
              </w:rPr>
              <w:tab/>
              <w:t>69 or below</w:t>
            </w:r>
          </w:p>
          <w:p w14:paraId="3B9C3AD0" w14:textId="77777777" w:rsidR="006C3E3E" w:rsidRPr="005A556C" w:rsidRDefault="006C3E3E" w:rsidP="006D600A">
            <w:pPr>
              <w:ind w:left="196"/>
              <w:rPr>
                <w:sz w:val="20"/>
                <w:szCs w:val="20"/>
              </w:rPr>
            </w:pPr>
            <w:r>
              <w:rPr>
                <w:sz w:val="20"/>
                <w:szCs w:val="20"/>
              </w:rPr>
              <w:t xml:space="preserve">Students will receive an additional 10 </w:t>
            </w:r>
            <w:proofErr w:type="spellStart"/>
            <w:r>
              <w:rPr>
                <w:sz w:val="20"/>
                <w:szCs w:val="20"/>
              </w:rPr>
              <w:t>pts</w:t>
            </w:r>
            <w:proofErr w:type="spellEnd"/>
            <w:r>
              <w:rPr>
                <w:sz w:val="20"/>
                <w:szCs w:val="20"/>
              </w:rPr>
              <w:t xml:space="preserve"> at the end of each semester, if passing.</w:t>
            </w:r>
          </w:p>
        </w:tc>
      </w:tr>
    </w:tbl>
    <w:p w14:paraId="6CAFC376" w14:textId="77777777" w:rsidR="006D600A" w:rsidRPr="004E613A" w:rsidRDefault="006D600A" w:rsidP="006D600A">
      <w:pPr>
        <w:spacing w:before="180"/>
        <w:rPr>
          <w:b/>
        </w:rPr>
      </w:pPr>
      <w:r>
        <w:rPr>
          <w:b/>
          <w:smallCaps/>
          <w:sz w:val="28"/>
          <w:szCs w:val="28"/>
        </w:rPr>
        <w:t>Other Information</w:t>
      </w:r>
    </w:p>
    <w:tbl>
      <w:tblPr>
        <w:tblStyle w:val="TableGrid"/>
        <w:tblW w:w="9598" w:type="dxa"/>
        <w:tblLook w:val="04A0" w:firstRow="1" w:lastRow="0" w:firstColumn="1" w:lastColumn="0" w:noHBand="0" w:noVBand="1"/>
      </w:tblPr>
      <w:tblGrid>
        <w:gridCol w:w="9598"/>
      </w:tblGrid>
      <w:tr w:rsidR="0024696A" w:rsidRPr="00424FC9" w14:paraId="140D2D01" w14:textId="77777777" w:rsidTr="0024696A">
        <w:trPr>
          <w:trHeight w:val="221"/>
        </w:trPr>
        <w:tc>
          <w:tcPr>
            <w:tcW w:w="9598" w:type="dxa"/>
          </w:tcPr>
          <w:p w14:paraId="2DEA640E" w14:textId="77777777" w:rsidR="0024696A" w:rsidRPr="00424FC9" w:rsidRDefault="0024696A" w:rsidP="004E065F">
            <w:pPr>
              <w:rPr>
                <w:b/>
                <w:sz w:val="20"/>
                <w:szCs w:val="20"/>
              </w:rPr>
            </w:pPr>
            <w:r w:rsidRPr="00424FC9">
              <w:rPr>
                <w:b/>
                <w:sz w:val="20"/>
                <w:szCs w:val="20"/>
              </w:rPr>
              <w:t>Expectations for Academic Success</w:t>
            </w:r>
          </w:p>
        </w:tc>
      </w:tr>
      <w:tr w:rsidR="0024696A" w14:paraId="6D6B4A75" w14:textId="77777777" w:rsidTr="0024696A">
        <w:trPr>
          <w:trHeight w:val="1654"/>
        </w:trPr>
        <w:tc>
          <w:tcPr>
            <w:tcW w:w="9598" w:type="dxa"/>
          </w:tcPr>
          <w:p w14:paraId="58843084" w14:textId="77777777" w:rsidR="0024696A" w:rsidRPr="002E4844" w:rsidRDefault="0024696A" w:rsidP="0024696A">
            <w:pPr>
              <w:rPr>
                <w:u w:val="single"/>
              </w:rPr>
            </w:pPr>
            <w:r w:rsidRPr="002E4844">
              <w:rPr>
                <w:u w:val="single"/>
              </w:rPr>
              <w:t>Teacher Expectations</w:t>
            </w:r>
          </w:p>
          <w:p w14:paraId="624617C9" w14:textId="77777777" w:rsidR="0024696A" w:rsidRDefault="0024696A" w:rsidP="0024696A">
            <w:pPr>
              <w:numPr>
                <w:ilvl w:val="0"/>
                <w:numId w:val="7"/>
              </w:numPr>
            </w:pPr>
            <w:r>
              <w:t>Students will complete all assignments with a high quality and turn in on time.</w:t>
            </w:r>
          </w:p>
          <w:p w14:paraId="360B6013" w14:textId="77777777" w:rsidR="0024696A" w:rsidRDefault="0024696A" w:rsidP="0024696A">
            <w:pPr>
              <w:numPr>
                <w:ilvl w:val="0"/>
                <w:numId w:val="7"/>
              </w:numPr>
            </w:pPr>
            <w:r>
              <w:t>Students will follow the pacing guide, project guidelines, syllabus, and all other directions.</w:t>
            </w:r>
          </w:p>
          <w:p w14:paraId="6D717B83" w14:textId="77777777" w:rsidR="0024696A" w:rsidRDefault="0024696A" w:rsidP="0024696A">
            <w:pPr>
              <w:numPr>
                <w:ilvl w:val="0"/>
                <w:numId w:val="7"/>
              </w:numPr>
            </w:pPr>
            <w:r>
              <w:t>Students will maintain a high level of work ethic throughout the entire school year.</w:t>
            </w:r>
          </w:p>
          <w:p w14:paraId="359C3CCA" w14:textId="77777777" w:rsidR="0024696A" w:rsidRDefault="0024696A" w:rsidP="0024696A">
            <w:pPr>
              <w:numPr>
                <w:ilvl w:val="0"/>
                <w:numId w:val="7"/>
              </w:numPr>
            </w:pPr>
            <w:r>
              <w:t>Students will bring their ideas, questions, and comments about the class materials to class for class discussion and clarifications.</w:t>
            </w:r>
          </w:p>
          <w:p w14:paraId="45D4CFF3" w14:textId="77777777" w:rsidR="0024696A" w:rsidRDefault="0024696A" w:rsidP="0024696A">
            <w:pPr>
              <w:numPr>
                <w:ilvl w:val="0"/>
                <w:numId w:val="7"/>
              </w:numPr>
            </w:pPr>
            <w:r>
              <w:t>Students will push each other to high levels of success and understanding of materials.</w:t>
            </w:r>
          </w:p>
          <w:p w14:paraId="103A6A75" w14:textId="77777777" w:rsidR="0024696A" w:rsidRDefault="0024696A" w:rsidP="0024696A">
            <w:pPr>
              <w:numPr>
                <w:ilvl w:val="0"/>
                <w:numId w:val="7"/>
              </w:numPr>
            </w:pPr>
            <w:r>
              <w:t>Students will provide their own individual work at all times, or they must provide proper documentation of the resource materials.  All Internet and websites are included in resource materials.</w:t>
            </w:r>
          </w:p>
          <w:p w14:paraId="2C12C16E" w14:textId="77777777" w:rsidR="0024696A" w:rsidRDefault="0024696A" w:rsidP="0024696A">
            <w:pPr>
              <w:numPr>
                <w:ilvl w:val="0"/>
                <w:numId w:val="7"/>
              </w:numPr>
            </w:pPr>
            <w:r>
              <w:t>Students will keep an open mind on topics and discussions.</w:t>
            </w:r>
          </w:p>
          <w:p w14:paraId="669351E8" w14:textId="77777777" w:rsidR="0024696A" w:rsidRDefault="0024696A" w:rsidP="0024696A">
            <w:pPr>
              <w:numPr>
                <w:ilvl w:val="0"/>
                <w:numId w:val="7"/>
              </w:numPr>
            </w:pPr>
            <w:r>
              <w:t xml:space="preserve">Students will equally assist in the workload </w:t>
            </w:r>
            <w:proofErr w:type="gramStart"/>
            <w:r>
              <w:t>in group</w:t>
            </w:r>
            <w:proofErr w:type="gramEnd"/>
            <w:r>
              <w:t xml:space="preserve"> activities.</w:t>
            </w:r>
          </w:p>
          <w:p w14:paraId="3CBA0CEB" w14:textId="77777777" w:rsidR="0024696A" w:rsidRDefault="0024696A" w:rsidP="0024696A">
            <w:pPr>
              <w:numPr>
                <w:ilvl w:val="0"/>
                <w:numId w:val="7"/>
              </w:numPr>
            </w:pPr>
            <w:r>
              <w:t>Students will be prepared for more work, reading, writing, and research than they have ever done before.</w:t>
            </w:r>
          </w:p>
          <w:p w14:paraId="488E72D4" w14:textId="77777777" w:rsidR="0024696A" w:rsidRDefault="0024696A" w:rsidP="0024696A">
            <w:pPr>
              <w:numPr>
                <w:ilvl w:val="0"/>
                <w:numId w:val="7"/>
              </w:numPr>
            </w:pPr>
            <w:r>
              <w:t xml:space="preserve">Students will keep a positive attitude, maintain a good perspective, and understand the difficult nature of this class.  </w:t>
            </w:r>
          </w:p>
          <w:p w14:paraId="1BD81898" w14:textId="77777777" w:rsidR="0024696A" w:rsidRPr="002E4844" w:rsidRDefault="0024696A" w:rsidP="0024696A">
            <w:pPr>
              <w:rPr>
                <w:u w:val="single"/>
              </w:rPr>
            </w:pPr>
            <w:r w:rsidRPr="002E4844">
              <w:rPr>
                <w:u w:val="single"/>
              </w:rPr>
              <w:t>Late Work</w:t>
            </w:r>
          </w:p>
          <w:p w14:paraId="4C343012" w14:textId="77777777" w:rsidR="0024696A" w:rsidRPr="00FD7958" w:rsidRDefault="0024696A" w:rsidP="0024696A">
            <w:pPr>
              <w:rPr>
                <w:b/>
              </w:rPr>
            </w:pPr>
            <w:r w:rsidRPr="00FD7958">
              <w:rPr>
                <w:b/>
              </w:rPr>
              <w:t>Assignments are due at the beginning of class.  If the assignment is not turned in when originally collected, it is late.  No exceptions!  Technology issues are not excused.</w:t>
            </w:r>
            <w:r>
              <w:rPr>
                <w:b/>
              </w:rPr>
              <w:t xml:space="preserve">  Always have a back up plan.  </w:t>
            </w:r>
            <w:r w:rsidRPr="00FD7958">
              <w:rPr>
                <w:b/>
              </w:rPr>
              <w:t xml:space="preserve">There will be a </w:t>
            </w:r>
            <w:proofErr w:type="gramStart"/>
            <w:r w:rsidRPr="00FD7958">
              <w:rPr>
                <w:b/>
              </w:rPr>
              <w:t>one day</w:t>
            </w:r>
            <w:proofErr w:type="gramEnd"/>
            <w:r w:rsidRPr="00FD7958">
              <w:rPr>
                <w:b/>
              </w:rPr>
              <w:t xml:space="preserve"> window for late work.  However, there will be a </w:t>
            </w:r>
            <w:proofErr w:type="gramStart"/>
            <w:r w:rsidRPr="00FD7958">
              <w:rPr>
                <w:b/>
              </w:rPr>
              <w:t>30 point</w:t>
            </w:r>
            <w:proofErr w:type="gramEnd"/>
            <w:r w:rsidRPr="00FD7958">
              <w:rPr>
                <w:b/>
              </w:rPr>
              <w:t xml:space="preserve"> deduction from the grade.  After one day late, the assignments will not be taken.  </w:t>
            </w:r>
          </w:p>
          <w:p w14:paraId="09250CDE" w14:textId="77777777" w:rsidR="0024696A" w:rsidRPr="00130CAE" w:rsidRDefault="0024696A" w:rsidP="0024696A">
            <w:pPr>
              <w:pStyle w:val="ListParagraph"/>
              <w:tabs>
                <w:tab w:val="left" w:pos="540"/>
              </w:tabs>
              <w:spacing w:after="60"/>
              <w:ind w:left="86"/>
              <w:contextualSpacing w:val="0"/>
              <w:rPr>
                <w:sz w:val="20"/>
                <w:szCs w:val="20"/>
              </w:rPr>
            </w:pPr>
          </w:p>
        </w:tc>
      </w:tr>
    </w:tbl>
    <w:p w14:paraId="481451FB" w14:textId="77777777" w:rsidR="006D600A" w:rsidRPr="005A556C" w:rsidRDefault="006D600A" w:rsidP="006D600A">
      <w:pPr>
        <w:spacing w:before="180"/>
        <w:rPr>
          <w:b/>
        </w:rPr>
      </w:pPr>
    </w:p>
    <w:p w14:paraId="4E99DE2D" w14:textId="77777777" w:rsidR="0024696A" w:rsidRDefault="0024696A" w:rsidP="0024696A">
      <w:pPr>
        <w:rPr>
          <w:u w:val="single"/>
        </w:rPr>
      </w:pPr>
      <w:r w:rsidRPr="00D621C7">
        <w:rPr>
          <w:u w:val="single"/>
        </w:rPr>
        <w:t>Online Resources</w:t>
      </w:r>
    </w:p>
    <w:p w14:paraId="7FED55EF" w14:textId="77777777" w:rsidR="0024696A" w:rsidRPr="00106385" w:rsidRDefault="0024696A" w:rsidP="0024696A">
      <w:pPr>
        <w:rPr>
          <w:u w:val="single"/>
        </w:rPr>
      </w:pPr>
      <w:r w:rsidRPr="00106385">
        <w:rPr>
          <w:u w:val="single"/>
        </w:rPr>
        <w:t>http://apcentral.collegeboard.com/apc/Controller.jpf</w:t>
      </w:r>
    </w:p>
    <w:p w14:paraId="4F06C01D" w14:textId="77777777" w:rsidR="0024696A" w:rsidRPr="00E9649A" w:rsidRDefault="00CC77D1" w:rsidP="0024696A">
      <w:hyperlink r:id="rId10" w:history="1">
        <w:r w:rsidR="0024696A" w:rsidRPr="00E9649A">
          <w:rPr>
            <w:rStyle w:val="Hyperlink"/>
          </w:rPr>
          <w:t>www.learner.org</w:t>
        </w:r>
      </w:hyperlink>
    </w:p>
    <w:p w14:paraId="5104EFFA" w14:textId="77777777" w:rsidR="0024696A" w:rsidRPr="00E9649A" w:rsidRDefault="00CC77D1" w:rsidP="0024696A">
      <w:hyperlink r:id="rId11" w:history="1">
        <w:r w:rsidR="0024696A" w:rsidRPr="00E9649A">
          <w:rPr>
            <w:rStyle w:val="Hyperlink"/>
          </w:rPr>
          <w:t>www.nationalatlas.gov</w:t>
        </w:r>
      </w:hyperlink>
    </w:p>
    <w:p w14:paraId="457722AF" w14:textId="77777777" w:rsidR="0024696A" w:rsidRPr="00E9649A" w:rsidRDefault="00CC77D1" w:rsidP="0024696A">
      <w:hyperlink r:id="rId12" w:history="1">
        <w:r w:rsidR="0024696A" w:rsidRPr="00E9649A">
          <w:rPr>
            <w:rStyle w:val="Hyperlink"/>
          </w:rPr>
          <w:t>www.census.gov</w:t>
        </w:r>
      </w:hyperlink>
    </w:p>
    <w:p w14:paraId="067A7DC0" w14:textId="77777777" w:rsidR="0024696A" w:rsidRPr="00E9649A" w:rsidRDefault="00CC77D1" w:rsidP="0024696A">
      <w:hyperlink r:id="rId13" w:history="1">
        <w:r w:rsidR="0024696A" w:rsidRPr="00E9649A">
          <w:rPr>
            <w:rStyle w:val="Hyperlink"/>
          </w:rPr>
          <w:t>www.sheppardsoftware.com</w:t>
        </w:r>
      </w:hyperlink>
    </w:p>
    <w:p w14:paraId="2436F0FD" w14:textId="77777777" w:rsidR="0024696A" w:rsidRPr="00E9649A" w:rsidRDefault="00CC77D1" w:rsidP="0024696A">
      <w:hyperlink r:id="rId14" w:history="1">
        <w:r w:rsidR="0024696A" w:rsidRPr="00E9649A">
          <w:rPr>
            <w:rStyle w:val="Hyperlink"/>
          </w:rPr>
          <w:t>www.prb.org</w:t>
        </w:r>
      </w:hyperlink>
    </w:p>
    <w:p w14:paraId="6AC7E343" w14:textId="77777777" w:rsidR="0024696A" w:rsidRPr="00E9649A" w:rsidRDefault="00CC77D1" w:rsidP="0024696A">
      <w:hyperlink r:id="rId15" w:history="1">
        <w:r w:rsidR="0024696A" w:rsidRPr="00E9649A">
          <w:rPr>
            <w:rStyle w:val="Hyperlink"/>
          </w:rPr>
          <w:t>http://news.bbc.co.uk</w:t>
        </w:r>
      </w:hyperlink>
    </w:p>
    <w:p w14:paraId="11667AE0" w14:textId="77777777" w:rsidR="0024696A" w:rsidRPr="00E9649A" w:rsidRDefault="00CC77D1" w:rsidP="0024696A">
      <w:hyperlink r:id="rId16" w:history="1">
        <w:r w:rsidR="0024696A" w:rsidRPr="00E9649A">
          <w:rPr>
            <w:rStyle w:val="Hyperlink"/>
          </w:rPr>
          <w:t>www.nationalgeographic.com</w:t>
        </w:r>
      </w:hyperlink>
    </w:p>
    <w:p w14:paraId="2384AED4" w14:textId="77777777" w:rsidR="0024696A" w:rsidRPr="00E9649A" w:rsidRDefault="00CC77D1" w:rsidP="0024696A">
      <w:hyperlink r:id="rId17" w:history="1">
        <w:r w:rsidR="0024696A" w:rsidRPr="00E9649A">
          <w:rPr>
            <w:rStyle w:val="Hyperlink"/>
          </w:rPr>
          <w:t>www.cnn.com</w:t>
        </w:r>
      </w:hyperlink>
    </w:p>
    <w:p w14:paraId="3433D17C" w14:textId="77777777" w:rsidR="0024696A" w:rsidRPr="00E9649A" w:rsidRDefault="00CC77D1" w:rsidP="0024696A">
      <w:hyperlink r:id="rId18" w:history="1">
        <w:r w:rsidR="0024696A" w:rsidRPr="00E9649A">
          <w:rPr>
            <w:rStyle w:val="Hyperlink"/>
          </w:rPr>
          <w:t>www.world-newspapers.com</w:t>
        </w:r>
      </w:hyperlink>
    </w:p>
    <w:p w14:paraId="42F84D0D" w14:textId="77777777" w:rsidR="0024696A" w:rsidRDefault="00CC77D1" w:rsidP="0024696A">
      <w:hyperlink r:id="rId19" w:history="1">
        <w:r w:rsidR="0024696A" w:rsidRPr="00E9649A">
          <w:rPr>
            <w:rStyle w:val="Hyperlink"/>
          </w:rPr>
          <w:t>www.cia.gov/cia.publications/factbook</w:t>
        </w:r>
      </w:hyperlink>
    </w:p>
    <w:p w14:paraId="4AB0BEBE" w14:textId="77777777" w:rsidR="003C39B9" w:rsidRDefault="003C39B9" w:rsidP="003C39B9">
      <w:pPr>
        <w:rPr>
          <w:u w:val="single"/>
        </w:rPr>
      </w:pPr>
      <w:r>
        <w:rPr>
          <w:u w:val="single"/>
        </w:rPr>
        <w:t>1</w:t>
      </w:r>
      <w:r w:rsidRPr="003C39B9">
        <w:rPr>
          <w:u w:val="single"/>
          <w:vertAlign w:val="superscript"/>
        </w:rPr>
        <w:t>st</w:t>
      </w:r>
      <w:r>
        <w:rPr>
          <w:u w:val="single"/>
        </w:rPr>
        <w:t xml:space="preserve"> semester</w:t>
      </w:r>
    </w:p>
    <w:p w14:paraId="799262C0" w14:textId="77777777" w:rsidR="003C39B9" w:rsidRDefault="003C39B9" w:rsidP="003C39B9">
      <w:r>
        <w:t>Students will be required to take the final exam no matter what their average is.  APHG students will not be able to exempt the 1</w:t>
      </w:r>
      <w:r w:rsidRPr="003C39B9">
        <w:rPr>
          <w:vertAlign w:val="superscript"/>
        </w:rPr>
        <w:t>st</w:t>
      </w:r>
      <w:r>
        <w:t xml:space="preserve"> semester final.  Also, if students do not pass the first semester they will be removed from the AP class and will have to take a class to recover the credit.</w:t>
      </w:r>
    </w:p>
    <w:p w14:paraId="7FE356E2" w14:textId="77777777" w:rsidR="003C39B9" w:rsidRPr="003C39B9" w:rsidRDefault="003C39B9" w:rsidP="003C39B9"/>
    <w:p w14:paraId="4F89151C" w14:textId="77777777" w:rsidR="003C39B9" w:rsidRPr="002E4844" w:rsidRDefault="003C39B9" w:rsidP="003C39B9">
      <w:pPr>
        <w:rPr>
          <w:u w:val="single"/>
        </w:rPr>
      </w:pPr>
      <w:r w:rsidRPr="002E4844">
        <w:rPr>
          <w:u w:val="single"/>
        </w:rPr>
        <w:t>AP Exam</w:t>
      </w:r>
    </w:p>
    <w:p w14:paraId="58FBBA7F" w14:textId="77777777" w:rsidR="003C39B9" w:rsidRDefault="003C39B9" w:rsidP="003C39B9">
      <w:r w:rsidRPr="00D621C7">
        <w:rPr>
          <w:b/>
        </w:rPr>
        <w:t>Every student MUST take the AP Exam in May</w:t>
      </w:r>
      <w:r>
        <w:t xml:space="preserve">.  The exam is made up of two parts: multiple choice and free response.  The AP exam is graded on a scale of 1-5, 5 being the highest score.  </w:t>
      </w:r>
      <w:proofErr w:type="gramStart"/>
      <w:r>
        <w:t>If a student receives a 3 or higher it is possible they might be granted some college credit.</w:t>
      </w:r>
      <w:proofErr w:type="gramEnd"/>
      <w:r>
        <w:t xml:space="preserve">  </w:t>
      </w:r>
    </w:p>
    <w:p w14:paraId="5256DFF0" w14:textId="77777777" w:rsidR="0021345F" w:rsidRDefault="0021345F" w:rsidP="003C39B9"/>
    <w:p w14:paraId="69D9CCE8" w14:textId="6396CE80" w:rsidR="0021345F" w:rsidRDefault="0021345F" w:rsidP="003C39B9">
      <w:pPr>
        <w:rPr>
          <w:u w:val="single"/>
        </w:rPr>
      </w:pPr>
      <w:r w:rsidRPr="0021345F">
        <w:rPr>
          <w:u w:val="single"/>
        </w:rPr>
        <w:t>Drinks and Food</w:t>
      </w:r>
    </w:p>
    <w:p w14:paraId="2B7CE5C2" w14:textId="71871479" w:rsidR="0021345F" w:rsidRPr="0021345F" w:rsidRDefault="0021345F" w:rsidP="003C39B9">
      <w:r>
        <w:t>Students are allowed to have water in the classroom only.  No food or other drinks are allowed.</w:t>
      </w:r>
    </w:p>
    <w:p w14:paraId="4C2E867C" w14:textId="77777777" w:rsidR="003C39B9" w:rsidRDefault="003C39B9" w:rsidP="003C39B9"/>
    <w:p w14:paraId="2FEA0F8D" w14:textId="77777777" w:rsidR="003C39B9" w:rsidRDefault="003C39B9" w:rsidP="003C39B9"/>
    <w:p w14:paraId="23E18AC0" w14:textId="77777777" w:rsidR="003C39B9" w:rsidRDefault="003C39B9" w:rsidP="003C39B9"/>
    <w:p w14:paraId="48FAC652" w14:textId="77777777" w:rsidR="00B20FC3" w:rsidRDefault="00B20FC3" w:rsidP="003C39B9"/>
    <w:p w14:paraId="5797258F" w14:textId="77777777" w:rsidR="00B20FC3" w:rsidRDefault="00B20FC3" w:rsidP="003C39B9"/>
    <w:p w14:paraId="5C88BCC2" w14:textId="77777777" w:rsidR="00B20FC3" w:rsidRDefault="00B20FC3" w:rsidP="003C39B9"/>
    <w:p w14:paraId="04BE4834" w14:textId="77777777" w:rsidR="00B20FC3" w:rsidRDefault="00B20FC3" w:rsidP="003C39B9"/>
    <w:p w14:paraId="12E4B1AF" w14:textId="77777777" w:rsidR="00B20FC3" w:rsidRDefault="00B20FC3" w:rsidP="003C39B9"/>
    <w:p w14:paraId="6A81424A" w14:textId="77777777" w:rsidR="00B20FC3" w:rsidRDefault="00B20FC3" w:rsidP="003C39B9"/>
    <w:p w14:paraId="7BD9082A" w14:textId="77777777" w:rsidR="00B20FC3" w:rsidRDefault="00B20FC3" w:rsidP="003C39B9"/>
    <w:p w14:paraId="501B3A0E" w14:textId="77777777" w:rsidR="00B20FC3" w:rsidRDefault="00B20FC3" w:rsidP="003C39B9"/>
    <w:p w14:paraId="3F8EFC3C" w14:textId="77777777" w:rsidR="00B20FC3" w:rsidRDefault="00B20FC3" w:rsidP="003C39B9"/>
    <w:p w14:paraId="6B6F58C5" w14:textId="77777777" w:rsidR="00B20FC3" w:rsidRDefault="00B20FC3" w:rsidP="003C39B9"/>
    <w:p w14:paraId="29AD68A4" w14:textId="77777777" w:rsidR="00B20FC3" w:rsidRDefault="00B20FC3" w:rsidP="003C39B9"/>
    <w:p w14:paraId="7C9424C8" w14:textId="77777777" w:rsidR="00B20FC3" w:rsidRDefault="00B20FC3" w:rsidP="003C39B9"/>
    <w:p w14:paraId="5A53F841" w14:textId="77777777" w:rsidR="00B20FC3" w:rsidRDefault="00B20FC3" w:rsidP="003C39B9"/>
    <w:p w14:paraId="6267A928" w14:textId="77777777" w:rsidR="00B20FC3" w:rsidRDefault="00B20FC3" w:rsidP="003C39B9"/>
    <w:p w14:paraId="3DD151AD" w14:textId="77777777" w:rsidR="00B20FC3" w:rsidRDefault="00B20FC3" w:rsidP="003C39B9"/>
    <w:p w14:paraId="22373423" w14:textId="77777777" w:rsidR="00B20FC3" w:rsidRDefault="00B20FC3" w:rsidP="003C39B9"/>
    <w:p w14:paraId="3AD7F7D6" w14:textId="77777777" w:rsidR="00B20FC3" w:rsidRDefault="00B20FC3" w:rsidP="003C39B9"/>
    <w:p w14:paraId="0A4B8D69" w14:textId="77777777" w:rsidR="00B20FC3" w:rsidRDefault="00B20FC3" w:rsidP="003C39B9"/>
    <w:p w14:paraId="0F7C9F42" w14:textId="77777777" w:rsidR="00B20FC3" w:rsidRDefault="00B20FC3" w:rsidP="003C39B9"/>
    <w:p w14:paraId="3AF65D9A" w14:textId="77777777" w:rsidR="00B20FC3" w:rsidRDefault="00B20FC3" w:rsidP="003C39B9"/>
    <w:p w14:paraId="1871A062" w14:textId="77777777" w:rsidR="00B20FC3" w:rsidRDefault="00B20FC3" w:rsidP="003C39B9"/>
    <w:p w14:paraId="5A22955C" w14:textId="77777777" w:rsidR="00B20FC3" w:rsidRDefault="00B20FC3" w:rsidP="003C39B9"/>
    <w:p w14:paraId="7BC8C861" w14:textId="77777777" w:rsidR="00B20FC3" w:rsidRDefault="00B20FC3" w:rsidP="003C39B9"/>
    <w:p w14:paraId="60BC28E6" w14:textId="77777777" w:rsidR="00B20FC3" w:rsidRDefault="00B20FC3" w:rsidP="003C39B9"/>
    <w:p w14:paraId="2D79DC8B" w14:textId="77777777" w:rsidR="00B20FC3" w:rsidRDefault="00B20FC3" w:rsidP="003C39B9"/>
    <w:p w14:paraId="370E83EF" w14:textId="77777777" w:rsidR="00B20FC3" w:rsidRDefault="00B20FC3" w:rsidP="003C39B9"/>
    <w:p w14:paraId="42E82D95" w14:textId="77777777" w:rsidR="00B20FC3" w:rsidRDefault="00B20FC3" w:rsidP="003C39B9"/>
    <w:p w14:paraId="60298B16" w14:textId="77777777" w:rsidR="00B20FC3" w:rsidRDefault="00B20FC3" w:rsidP="003C39B9"/>
    <w:p w14:paraId="34C9C2A7" w14:textId="77777777" w:rsidR="00B20FC3" w:rsidRDefault="00B20FC3" w:rsidP="003C39B9"/>
    <w:p w14:paraId="3B3D5D94" w14:textId="77777777" w:rsidR="00B20FC3" w:rsidRDefault="00B20FC3" w:rsidP="003C39B9"/>
    <w:p w14:paraId="3C3BD999" w14:textId="77777777" w:rsidR="00B20FC3" w:rsidRDefault="00B20FC3" w:rsidP="003C39B9"/>
    <w:p w14:paraId="5F178C76" w14:textId="77777777" w:rsidR="00B20FC3" w:rsidRDefault="00B20FC3" w:rsidP="003C39B9"/>
    <w:p w14:paraId="25746874" w14:textId="77777777" w:rsidR="00B20FC3" w:rsidRDefault="00B20FC3" w:rsidP="003C39B9"/>
    <w:p w14:paraId="7DD7FEF5" w14:textId="77777777" w:rsidR="00B20FC3" w:rsidRDefault="00B20FC3" w:rsidP="003C39B9"/>
    <w:p w14:paraId="2237455A" w14:textId="77777777" w:rsidR="00B20FC3" w:rsidRDefault="00B20FC3" w:rsidP="00B20FC3"/>
    <w:p w14:paraId="3D6C49CA" w14:textId="77777777" w:rsidR="00B20FC3" w:rsidRDefault="00B20FC3" w:rsidP="00B20FC3">
      <w:r>
        <w:t>I have read and understand all the content, expectations, and dates set forth for AP Human Geography.</w:t>
      </w:r>
    </w:p>
    <w:p w14:paraId="7E5797C8" w14:textId="77777777" w:rsidR="00B20FC3" w:rsidRDefault="00B20FC3" w:rsidP="00B20FC3"/>
    <w:p w14:paraId="0166C5DA" w14:textId="77777777" w:rsidR="00B20FC3" w:rsidRDefault="00B20FC3" w:rsidP="00B20FC3">
      <w:r>
        <w:t>________________________________________________</w:t>
      </w:r>
      <w:r>
        <w:tab/>
        <w:t>__________________</w:t>
      </w:r>
    </w:p>
    <w:p w14:paraId="5EC0E8C7" w14:textId="77777777" w:rsidR="00B20FC3" w:rsidRDefault="00B20FC3" w:rsidP="00B20FC3">
      <w:r>
        <w:t>Student Name</w:t>
      </w:r>
      <w:r>
        <w:tab/>
      </w:r>
      <w:r>
        <w:tab/>
      </w:r>
      <w:r>
        <w:tab/>
      </w:r>
      <w:r>
        <w:tab/>
      </w:r>
      <w:r>
        <w:tab/>
      </w:r>
      <w:r>
        <w:tab/>
      </w:r>
      <w:r>
        <w:tab/>
      </w:r>
      <w:r>
        <w:tab/>
        <w:t>Date</w:t>
      </w:r>
    </w:p>
    <w:p w14:paraId="29AEF70F" w14:textId="77777777" w:rsidR="00B20FC3" w:rsidRDefault="00B20FC3" w:rsidP="00B20FC3">
      <w:pPr>
        <w:pBdr>
          <w:bottom w:val="single" w:sz="12" w:space="1" w:color="auto"/>
        </w:pBdr>
      </w:pPr>
    </w:p>
    <w:p w14:paraId="3848B472" w14:textId="77777777" w:rsidR="00B20FC3" w:rsidRDefault="00B20FC3" w:rsidP="00B20FC3">
      <w:r>
        <w:t>Student Signature</w:t>
      </w:r>
    </w:p>
    <w:p w14:paraId="583F4384" w14:textId="77777777" w:rsidR="00B20FC3" w:rsidRDefault="00B20FC3" w:rsidP="00B20FC3">
      <w:pPr>
        <w:pBdr>
          <w:bottom w:val="single" w:sz="12" w:space="1" w:color="auto"/>
        </w:pBdr>
      </w:pPr>
    </w:p>
    <w:p w14:paraId="0E0E1172" w14:textId="77777777" w:rsidR="00B20FC3" w:rsidRDefault="00B20FC3" w:rsidP="00B20FC3">
      <w:r>
        <w:t>Student Email</w:t>
      </w:r>
    </w:p>
    <w:p w14:paraId="4CC00ADF" w14:textId="77777777" w:rsidR="00B20FC3" w:rsidRDefault="00B20FC3" w:rsidP="00B20FC3">
      <w:pPr>
        <w:pBdr>
          <w:bottom w:val="single" w:sz="12" w:space="1" w:color="auto"/>
        </w:pBdr>
      </w:pPr>
    </w:p>
    <w:p w14:paraId="7E6DD949" w14:textId="77777777" w:rsidR="00B20FC3" w:rsidRDefault="00B20FC3" w:rsidP="00B20FC3">
      <w:r>
        <w:t>Parent’s Name</w:t>
      </w:r>
    </w:p>
    <w:p w14:paraId="5735C246" w14:textId="77777777" w:rsidR="00B20FC3" w:rsidRDefault="00B20FC3" w:rsidP="00B20FC3">
      <w:pPr>
        <w:pBdr>
          <w:bottom w:val="single" w:sz="12" w:space="1" w:color="auto"/>
        </w:pBdr>
      </w:pPr>
    </w:p>
    <w:p w14:paraId="446AE1E7" w14:textId="77777777" w:rsidR="00B20FC3" w:rsidRDefault="00B20FC3" w:rsidP="00B20FC3">
      <w:r>
        <w:t>Parent’s email</w:t>
      </w:r>
    </w:p>
    <w:p w14:paraId="53693907" w14:textId="77777777" w:rsidR="00B20FC3" w:rsidRDefault="00B20FC3" w:rsidP="00B20FC3"/>
    <w:p w14:paraId="06BDA0C8" w14:textId="77777777" w:rsidR="00B20FC3" w:rsidRDefault="00B20FC3" w:rsidP="00B20FC3">
      <w:r>
        <w:t>________________________________________________</w:t>
      </w:r>
      <w:r>
        <w:tab/>
        <w:t>__________________</w:t>
      </w:r>
    </w:p>
    <w:p w14:paraId="33CDC6F7" w14:textId="77777777" w:rsidR="00B20FC3" w:rsidRDefault="00B20FC3" w:rsidP="00B20FC3">
      <w:r>
        <w:t>Parent Signature</w:t>
      </w:r>
      <w:r>
        <w:tab/>
      </w:r>
      <w:r>
        <w:tab/>
      </w:r>
      <w:r>
        <w:tab/>
      </w:r>
      <w:r>
        <w:tab/>
      </w:r>
      <w:r>
        <w:tab/>
      </w:r>
      <w:r>
        <w:tab/>
      </w:r>
      <w:r>
        <w:tab/>
        <w:t>Date</w:t>
      </w:r>
    </w:p>
    <w:p w14:paraId="625CEE85" w14:textId="77777777" w:rsidR="00B20FC3" w:rsidRDefault="00B20FC3" w:rsidP="003C39B9"/>
    <w:p w14:paraId="1E94AA37" w14:textId="77777777" w:rsidR="003C39B9" w:rsidRDefault="003C39B9" w:rsidP="003C39B9"/>
    <w:p w14:paraId="4852B7E0" w14:textId="77777777" w:rsidR="003C39B9" w:rsidRDefault="003C39B9" w:rsidP="003C39B9"/>
    <w:p w14:paraId="2864F98C" w14:textId="77777777" w:rsidR="003C39B9" w:rsidRDefault="003C39B9" w:rsidP="0024696A"/>
    <w:sectPr w:rsidR="003C39B9" w:rsidSect="002D43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6E7C9" w14:textId="77777777" w:rsidR="00A90C69" w:rsidRDefault="00A90C69" w:rsidP="002D4303">
      <w:r>
        <w:separator/>
      </w:r>
    </w:p>
  </w:endnote>
  <w:endnote w:type="continuationSeparator" w:id="0">
    <w:p w14:paraId="5D8E4F14" w14:textId="77777777" w:rsidR="00A90C69" w:rsidRDefault="00A90C69" w:rsidP="002D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63C49" w14:textId="77777777" w:rsidR="00A90C69" w:rsidRDefault="00A90C69" w:rsidP="002D4303">
      <w:r>
        <w:separator/>
      </w:r>
    </w:p>
  </w:footnote>
  <w:footnote w:type="continuationSeparator" w:id="0">
    <w:p w14:paraId="1A3E86FE" w14:textId="77777777" w:rsidR="00A90C69" w:rsidRDefault="00A90C69" w:rsidP="002D43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C66"/>
    <w:multiLevelType w:val="hybridMultilevel"/>
    <w:tmpl w:val="298A15D0"/>
    <w:lvl w:ilvl="0" w:tplc="D4C40F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E72D53"/>
    <w:multiLevelType w:val="hybridMultilevel"/>
    <w:tmpl w:val="72025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F8749C"/>
    <w:multiLevelType w:val="hybridMultilevel"/>
    <w:tmpl w:val="E4CCF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884B22"/>
    <w:multiLevelType w:val="hybridMultilevel"/>
    <w:tmpl w:val="298A15D0"/>
    <w:lvl w:ilvl="0" w:tplc="D4C40F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6"/>
  </w:num>
  <w:num w:numId="4">
    <w:abstractNumId w:val="5"/>
  </w:num>
  <w:num w:numId="5">
    <w:abstractNumId w:val="7"/>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0A"/>
    <w:rsid w:val="0005608D"/>
    <w:rsid w:val="0021345F"/>
    <w:rsid w:val="0024696A"/>
    <w:rsid w:val="002D4303"/>
    <w:rsid w:val="003B1CEF"/>
    <w:rsid w:val="003C39B9"/>
    <w:rsid w:val="004E065F"/>
    <w:rsid w:val="00596788"/>
    <w:rsid w:val="006C3E3E"/>
    <w:rsid w:val="006D600A"/>
    <w:rsid w:val="00720383"/>
    <w:rsid w:val="00854FB9"/>
    <w:rsid w:val="008A6AC5"/>
    <w:rsid w:val="00A90C69"/>
    <w:rsid w:val="00AE3A9F"/>
    <w:rsid w:val="00B20FC3"/>
    <w:rsid w:val="00C6636A"/>
    <w:rsid w:val="00CC77D1"/>
    <w:rsid w:val="00D5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84D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D60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600A"/>
    <w:rPr>
      <w:rFonts w:ascii="Arial" w:eastAsia="Times New Roman" w:hAnsi="Arial" w:cs="Arial"/>
      <w:b/>
      <w:bCs/>
      <w:sz w:val="26"/>
      <w:szCs w:val="26"/>
    </w:rPr>
  </w:style>
  <w:style w:type="character" w:customStyle="1" w:styleId="Heading2Char">
    <w:name w:val="Heading 2 Char"/>
    <w:basedOn w:val="DefaultParagraphFont"/>
    <w:rsid w:val="006D600A"/>
    <w:rPr>
      <w:rFonts w:ascii="Arial" w:hAnsi="Arial" w:cs="Arial"/>
      <w:b/>
      <w:bCs/>
      <w:i/>
      <w:iCs/>
      <w:sz w:val="28"/>
      <w:szCs w:val="28"/>
      <w:lang w:val="en-US" w:eastAsia="en-US" w:bidi="ar-SA"/>
    </w:rPr>
  </w:style>
  <w:style w:type="character" w:styleId="Hyperlink">
    <w:name w:val="Hyperlink"/>
    <w:basedOn w:val="DefaultParagraphFont"/>
    <w:uiPriority w:val="99"/>
    <w:unhideWhenUsed/>
    <w:rsid w:val="006D600A"/>
    <w:rPr>
      <w:color w:val="0000FF" w:themeColor="hyperlink"/>
      <w:u w:val="single"/>
    </w:rPr>
  </w:style>
  <w:style w:type="table" w:styleId="TableGrid">
    <w:name w:val="Table Grid"/>
    <w:basedOn w:val="TableNormal"/>
    <w:uiPriority w:val="59"/>
    <w:rsid w:val="006D6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00A"/>
    <w:pPr>
      <w:ind w:left="720"/>
      <w:contextualSpacing/>
    </w:pPr>
  </w:style>
  <w:style w:type="paragraph" w:customStyle="1" w:styleId="Default">
    <w:name w:val="Default"/>
    <w:rsid w:val="006D600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D60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600A"/>
    <w:rPr>
      <w:rFonts w:ascii="Arial" w:eastAsia="Times New Roman" w:hAnsi="Arial" w:cs="Arial"/>
      <w:b/>
      <w:bCs/>
      <w:sz w:val="26"/>
      <w:szCs w:val="26"/>
    </w:rPr>
  </w:style>
  <w:style w:type="character" w:customStyle="1" w:styleId="Heading2Char">
    <w:name w:val="Heading 2 Char"/>
    <w:basedOn w:val="DefaultParagraphFont"/>
    <w:rsid w:val="006D600A"/>
    <w:rPr>
      <w:rFonts w:ascii="Arial" w:hAnsi="Arial" w:cs="Arial"/>
      <w:b/>
      <w:bCs/>
      <w:i/>
      <w:iCs/>
      <w:sz w:val="28"/>
      <w:szCs w:val="28"/>
      <w:lang w:val="en-US" w:eastAsia="en-US" w:bidi="ar-SA"/>
    </w:rPr>
  </w:style>
  <w:style w:type="character" w:styleId="Hyperlink">
    <w:name w:val="Hyperlink"/>
    <w:basedOn w:val="DefaultParagraphFont"/>
    <w:uiPriority w:val="99"/>
    <w:unhideWhenUsed/>
    <w:rsid w:val="006D600A"/>
    <w:rPr>
      <w:color w:val="0000FF" w:themeColor="hyperlink"/>
      <w:u w:val="single"/>
    </w:rPr>
  </w:style>
  <w:style w:type="table" w:styleId="TableGrid">
    <w:name w:val="Table Grid"/>
    <w:basedOn w:val="TableNormal"/>
    <w:uiPriority w:val="59"/>
    <w:rsid w:val="006D6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00A"/>
    <w:pPr>
      <w:ind w:left="720"/>
      <w:contextualSpacing/>
    </w:pPr>
  </w:style>
  <w:style w:type="paragraph" w:customStyle="1" w:styleId="Default">
    <w:name w:val="Default"/>
    <w:rsid w:val="006D60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pcentral.collegeboard.com/apc/Controller.jp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learner.org" TargetMode="External"/><Relationship Id="rId11" Type="http://schemas.openxmlformats.org/officeDocument/2006/relationships/hyperlink" Target="http://www.nationalatlas.gov" TargetMode="External"/><Relationship Id="rId12" Type="http://schemas.openxmlformats.org/officeDocument/2006/relationships/hyperlink" Target="http://www.census.gov" TargetMode="External"/><Relationship Id="rId13" Type="http://schemas.openxmlformats.org/officeDocument/2006/relationships/hyperlink" Target="http://www.sheppardsoftware.com" TargetMode="External"/><Relationship Id="rId14" Type="http://schemas.openxmlformats.org/officeDocument/2006/relationships/hyperlink" Target="http://www.prb.org" TargetMode="External"/><Relationship Id="rId15" Type="http://schemas.openxmlformats.org/officeDocument/2006/relationships/hyperlink" Target="http://news.bbc.co.uk/" TargetMode="External"/><Relationship Id="rId16" Type="http://schemas.openxmlformats.org/officeDocument/2006/relationships/hyperlink" Target="http://www.nationalgeographic.com/" TargetMode="External"/><Relationship Id="rId17" Type="http://schemas.openxmlformats.org/officeDocument/2006/relationships/hyperlink" Target="http://www.cnn.com/" TargetMode="External"/><Relationship Id="rId18" Type="http://schemas.openxmlformats.org/officeDocument/2006/relationships/hyperlink" Target="http://www.world-newspapers.com/" TargetMode="External"/><Relationship Id="rId19" Type="http://schemas.openxmlformats.org/officeDocument/2006/relationships/hyperlink" Target="http://www.cia.gov/cia.publications/factboo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rew.eager@bufordci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4980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andrew.eager</dc:creator>
  <cp:lastModifiedBy>Andrew Eager</cp:lastModifiedBy>
  <cp:revision>2</cp:revision>
  <cp:lastPrinted>2015-08-03T11:19:00Z</cp:lastPrinted>
  <dcterms:created xsi:type="dcterms:W3CDTF">2015-08-03T11:21:00Z</dcterms:created>
  <dcterms:modified xsi:type="dcterms:W3CDTF">2015-08-03T11:21:00Z</dcterms:modified>
</cp:coreProperties>
</file>